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00" w:type="dxa"/>
        <w:tblInd w:w="4883" w:type="dxa"/>
        <w:tblLayout w:type="fixed"/>
        <w:tblLook w:val="01E0" w:firstRow="1" w:lastRow="1" w:firstColumn="1" w:lastColumn="1" w:noHBand="0" w:noVBand="0"/>
      </w:tblPr>
      <w:tblGrid>
        <w:gridCol w:w="4800"/>
      </w:tblGrid>
      <w:tr w:rsidR="00FC2F88" w:rsidRPr="00987501" w:rsidTr="00C72F1B">
        <w:trPr>
          <w:trHeight w:val="421"/>
        </w:trPr>
        <w:tc>
          <w:tcPr>
            <w:tcW w:w="4800" w:type="dxa"/>
          </w:tcPr>
          <w:p w:rsidR="00FC2F88" w:rsidRDefault="00FC2F88" w:rsidP="00C72F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FC2F88" w:rsidRPr="00935271" w:rsidRDefault="00FC2F88" w:rsidP="00C72F1B">
            <w:pPr>
              <w:pStyle w:val="ConsPlusNormal"/>
              <w:ind w:right="-739"/>
              <w:rPr>
                <w:rFonts w:ascii="Times New Roman" w:hAnsi="Times New Roman" w:cs="Times New Roman"/>
                <w:sz w:val="26"/>
                <w:szCs w:val="26"/>
              </w:rPr>
            </w:pPr>
            <w:r w:rsidRPr="00935271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 Межрайонной инспекции </w:t>
            </w:r>
          </w:p>
          <w:p w:rsidR="00FC2F88" w:rsidRPr="00935271" w:rsidRDefault="00FC2F88" w:rsidP="00C72F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5271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Федеральной налоговой службы России </w:t>
            </w:r>
          </w:p>
          <w:p w:rsidR="00FC2F88" w:rsidRPr="005A78DE" w:rsidRDefault="00FC2F88" w:rsidP="00C72F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5271">
              <w:rPr>
                <w:rFonts w:ascii="Times New Roman" w:hAnsi="Times New Roman" w:cs="Times New Roman"/>
                <w:sz w:val="26"/>
                <w:szCs w:val="26"/>
              </w:rPr>
              <w:t>№ 10 по Приморскому краю</w:t>
            </w:r>
          </w:p>
          <w:p w:rsidR="00FC2F88" w:rsidRPr="00987501" w:rsidRDefault="00FC2F88" w:rsidP="00C72F1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F88" w:rsidRPr="00987501" w:rsidRDefault="00FC2F88" w:rsidP="00C72F1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7501"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____________________С. А. Солодовник </w:t>
            </w:r>
          </w:p>
          <w:p w:rsidR="00FC2F88" w:rsidRPr="00987501" w:rsidRDefault="00852075" w:rsidP="00C72F1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«_____» ___________________ 2023</w:t>
            </w:r>
            <w:r w:rsidR="00FC2F88" w:rsidRPr="00987501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6D299C" w:rsidRDefault="006D29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72F1B" w:rsidRDefault="00C72F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Должностной регламент</w:t>
      </w:r>
    </w:p>
    <w:p w:rsidR="006D299C" w:rsidRPr="00FC2F88" w:rsidRDefault="00D2467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D299C" w:rsidRPr="00FC2F88" w:rsidRDefault="00D2467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отдела камеральных проверок № 3 Межрайонной инспекции</w:t>
      </w:r>
    </w:p>
    <w:p w:rsidR="006D299C" w:rsidRPr="00FC2F88" w:rsidRDefault="00D2467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Федеральной налоговой службы № 10 по Приморскому краю</w:t>
      </w:r>
    </w:p>
    <w:p w:rsidR="006D299C" w:rsidRPr="00FC2F88" w:rsidRDefault="006D29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I. Общие положения</w:t>
      </w:r>
    </w:p>
    <w:p w:rsidR="006D299C" w:rsidRPr="00FC2F88" w:rsidRDefault="006D29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D299C" w:rsidRPr="00FC2F88" w:rsidRDefault="00D24679" w:rsidP="00FC2F88">
      <w:pPr>
        <w:tabs>
          <w:tab w:val="left" w:pos="103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3 Межрайонной ИФНС России № 10 по Приморскому краю (далее –  государственный налоговый инспектор) относится к старшей группе должностей гражданской службы категории "специалисты".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FC2F88">
        <w:rPr>
          <w:rFonts w:ascii="Times New Roman" w:eastAsia="Times New Roman" w:hAnsi="Times New Roman" w:cs="Times New Roman"/>
          <w:sz w:val="26"/>
          <w:szCs w:val="26"/>
        </w:rPr>
        <w:t>– 11-3-4-096.</w:t>
      </w:r>
    </w:p>
    <w:p w:rsidR="00FC2F88" w:rsidRPr="00FC2F88" w:rsidRDefault="00D24679" w:rsidP="00FC2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2. </w:t>
      </w:r>
      <w:r w:rsidR="00FC2F88" w:rsidRPr="00FC2F88">
        <w:rPr>
          <w:rFonts w:ascii="Times New Roman" w:eastAsia="Times New Roman" w:hAnsi="Times New Roman" w:cs="Times New Roman"/>
          <w:sz w:val="26"/>
          <w:szCs w:val="26"/>
        </w:rPr>
        <w:t xml:space="preserve">Область профессиональной служебной деятельности государственного налогового инспектора: «Регулирование налоговой деятельности». </w:t>
      </w:r>
    </w:p>
    <w:p w:rsidR="00FC2F88" w:rsidRDefault="00FC2F88" w:rsidP="00FC2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proofErr w:type="gramStart"/>
      <w:r w:rsidRPr="00FC2F88">
        <w:rPr>
          <w:rFonts w:ascii="Times New Roman" w:eastAsia="Times New Roman" w:hAnsi="Times New Roman" w:cs="Times New Roman"/>
          <w:sz w:val="26"/>
          <w:szCs w:val="26"/>
        </w:rPr>
        <w:t>Вид профессиональной служебной деятельности государственного налогового инспектора: регулирование в сфере имущественного налогообложения (детализация вида профессиональной служебной деятельности:</w:t>
      </w:r>
      <w:proofErr w:type="gramEnd"/>
      <w:r w:rsidRPr="00FC2F88">
        <w:rPr>
          <w:rFonts w:ascii="Times New Roman" w:eastAsia="Times New Roman" w:hAnsi="Times New Roman" w:cs="Times New Roman"/>
          <w:sz w:val="26"/>
          <w:szCs w:val="26"/>
        </w:rPr>
        <w:t xml:space="preserve"> «Регулирование в сфере имущественного налогообложения; «Стандартизация в сфере налогообложения и контроль качества услуг», детализация вида деятельности «Оказание услуг налогоплательщикам и контроль качества».</w:t>
      </w:r>
    </w:p>
    <w:p w:rsidR="006D299C" w:rsidRPr="00FC2F88" w:rsidRDefault="00D24679" w:rsidP="00FC2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осуществляются приказом начальника Межрайонной ИФНС России №10 по Приморскому краю (далее - Инспекция).</w:t>
      </w:r>
    </w:p>
    <w:p w:rsidR="006D299C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5. Государственный налоговый инспектор непосредственно подчиняется начальнику отдела, заместителю начальника отдела, заместителю начальника инспекции, курирующему отдел, начальнику Инспекции (лицу его замещающему).</w:t>
      </w:r>
    </w:p>
    <w:p w:rsidR="00FC2F88" w:rsidRPr="00582951" w:rsidRDefault="00FC2F88" w:rsidP="00FC2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2951">
        <w:rPr>
          <w:rFonts w:ascii="Times New Roman" w:eastAsia="Times New Roman" w:hAnsi="Times New Roman" w:cs="Times New Roman"/>
          <w:sz w:val="26"/>
          <w:szCs w:val="26"/>
        </w:rPr>
        <w:t>В период временного отсутствия государственного налогового инспектора исполнение его обязанности возлагаются на старшего государственного налогового инспектора отдела камеральных проверок №3.</w:t>
      </w:r>
    </w:p>
    <w:p w:rsidR="006D299C" w:rsidRPr="00FC2F88" w:rsidRDefault="006D29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D299C" w:rsidRPr="00FC2F88" w:rsidRDefault="00D246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D299C" w:rsidRPr="00FC2F88" w:rsidRDefault="006D29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D299C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6. Для замещения должности государственного налогового инспектора устан</w:t>
      </w:r>
      <w:r w:rsidR="002F2022">
        <w:rPr>
          <w:rFonts w:ascii="Times New Roman" w:eastAsia="Times New Roman" w:hAnsi="Times New Roman" w:cs="Times New Roman"/>
          <w:sz w:val="26"/>
          <w:szCs w:val="26"/>
        </w:rPr>
        <w:t>авливаются следующие требования:</w:t>
      </w:r>
    </w:p>
    <w:p w:rsidR="002F2022" w:rsidRPr="00141F49" w:rsidRDefault="002F2022" w:rsidP="002F202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</w:t>
      </w:r>
      <w:r w:rsidRPr="00141F49">
        <w:rPr>
          <w:rFonts w:ascii="Times New Roman" w:eastAsia="Times New Roman" w:hAnsi="Times New Roman" w:cs="Times New Roman"/>
          <w:sz w:val="26"/>
          <w:szCs w:val="26"/>
        </w:rPr>
        <w:t>6.1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Наличие  высшего образования (уровень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2F2022" w:rsidRPr="00141F49" w:rsidRDefault="002F2022" w:rsidP="002F202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141F49">
        <w:rPr>
          <w:rFonts w:ascii="Times New Roman" w:eastAsia="Times New Roman" w:hAnsi="Times New Roman" w:cs="Times New Roman"/>
          <w:sz w:val="26"/>
          <w:szCs w:val="26"/>
        </w:rPr>
        <w:t xml:space="preserve">6.2. Без предъявления требований к стажу. </w:t>
      </w:r>
    </w:p>
    <w:p w:rsidR="00C72F1B" w:rsidRPr="002F2022" w:rsidRDefault="002F2022" w:rsidP="002F202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41F49">
        <w:rPr>
          <w:rFonts w:ascii="Times New Roman" w:eastAsia="Times New Roman" w:hAnsi="Times New Roman" w:cs="Times New Roman"/>
          <w:sz w:val="26"/>
          <w:szCs w:val="26"/>
        </w:rPr>
        <w:t xml:space="preserve">6.3.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141F49">
          <w:rPr>
            <w:rFonts w:ascii="Times New Roman" w:eastAsia="Times New Roman" w:hAnsi="Times New Roman" w:cs="Times New Roman"/>
            <w:sz w:val="26"/>
            <w:szCs w:val="26"/>
          </w:rPr>
          <w:t>Конституции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141F49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141F49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141F49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6E4D">
        <w:rPr>
          <w:rFonts w:ascii="Times New Roman" w:eastAsia="Times New Roman" w:hAnsi="Times New Roman" w:cs="Times New Roman"/>
          <w:sz w:val="26"/>
          <w:szCs w:val="26"/>
        </w:rPr>
        <w:t>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FC2F88" w:rsidRPr="00664B23" w:rsidRDefault="00FC2F88" w:rsidP="00FC2F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64B23">
        <w:rPr>
          <w:rFonts w:ascii="Times New Roman" w:eastAsia="Times New Roman" w:hAnsi="Times New Roman" w:cs="Times New Roman"/>
          <w:sz w:val="26"/>
          <w:szCs w:val="26"/>
        </w:rPr>
        <w:t>6.4. Наличие профессиональных знаний:</w:t>
      </w:r>
    </w:p>
    <w:p w:rsidR="00FC2F88" w:rsidRPr="00016B33" w:rsidRDefault="00FC2F88" w:rsidP="00FC2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4B23">
        <w:rPr>
          <w:rFonts w:ascii="Times New Roman" w:eastAsia="Times New Roman" w:hAnsi="Times New Roman" w:cs="Times New Roman"/>
          <w:sz w:val="26"/>
          <w:szCs w:val="26"/>
        </w:rPr>
        <w:t>6.4.1. В сфере законодательства Российской Федерации: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016B33">
        <w:rPr>
          <w:rFonts w:ascii="Times New Roman" w:hAnsi="Times New Roman" w:cs="Times New Roman"/>
          <w:sz w:val="26"/>
          <w:szCs w:val="26"/>
        </w:rPr>
        <w:t>Конституция Российской федерации, федеральные конституционные законы, Земельный кодекс Российской Федерации (Глава X.</w:t>
      </w:r>
      <w:proofErr w:type="gramEnd"/>
      <w:r w:rsidRPr="00016B33">
        <w:rPr>
          <w:rFonts w:ascii="Times New Roman" w:hAnsi="Times New Roman" w:cs="Times New Roman"/>
          <w:sz w:val="26"/>
          <w:szCs w:val="26"/>
        </w:rPr>
        <w:t xml:space="preserve"> «Плата за землю и оценка земли»); 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приказ Минфина России от </w:t>
      </w:r>
      <w:smartTag w:uri="urn:schemas-microsoft-com:office:smarttags" w:element="date">
        <w:smartTagPr>
          <w:attr w:name="Year" w:val="2003"/>
          <w:attr w:name="Day" w:val="13"/>
          <w:attr w:name="Month" w:val="10"/>
          <w:attr w:name="ls" w:val="trans"/>
        </w:smartTagPr>
        <w:r w:rsidRPr="00016B33">
          <w:rPr>
            <w:rFonts w:ascii="Times New Roman" w:hAnsi="Times New Roman" w:cs="Times New Roman"/>
            <w:sz w:val="26"/>
            <w:szCs w:val="26"/>
          </w:rPr>
          <w:t xml:space="preserve">13 октября </w:t>
        </w:r>
        <w:smartTag w:uri="urn:schemas-microsoft-com:office:smarttags" w:element="metricconverter">
          <w:smartTagPr>
            <w:attr w:name="ProductID" w:val="2003 г"/>
          </w:smartTagPr>
          <w:r w:rsidRPr="00016B33">
            <w:rPr>
              <w:rFonts w:ascii="Times New Roman" w:hAnsi="Times New Roman" w:cs="Times New Roman"/>
              <w:sz w:val="26"/>
              <w:szCs w:val="26"/>
            </w:rPr>
            <w:t>2003</w:t>
          </w:r>
        </w:smartTag>
      </w:smartTag>
      <w:r w:rsidRPr="00016B33">
        <w:rPr>
          <w:rFonts w:ascii="Times New Roman" w:hAnsi="Times New Roman" w:cs="Times New Roman"/>
          <w:sz w:val="26"/>
          <w:szCs w:val="26"/>
        </w:rPr>
        <w:t xml:space="preserve"> г. № 91н «Об утверждении Методических указаний по бухгалтерскому учету основных средств»; приказ ФНС России от 17 сентября </w:t>
      </w:r>
      <w:smartTag w:uri="urn:schemas-microsoft-com:office:smarttags" w:element="metricconverter">
        <w:smartTagPr>
          <w:attr w:name="ProductID" w:val="2007 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2007 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 ММ-3-09/536@ «Об утверждении форм сведений, предусмотренных статьей 85 Налогового кодекса Российской Федерации»; </w:t>
      </w:r>
      <w:proofErr w:type="gramStart"/>
      <w:r w:rsidRPr="00016B33">
        <w:rPr>
          <w:rFonts w:ascii="Times New Roman" w:hAnsi="Times New Roman" w:cs="Times New Roman"/>
          <w:sz w:val="26"/>
          <w:szCs w:val="26"/>
        </w:rPr>
        <w:t xml:space="preserve">приказ Минфина Российской Федерации от 5 ноября </w:t>
      </w:r>
      <w:smartTag w:uri="urn:schemas-microsoft-com:office:smarttags" w:element="metricconverter">
        <w:smartTagPr>
          <w:attr w:name="ProductID" w:val="2009 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2009 г</w:t>
        </w:r>
      </w:smartTag>
      <w:r w:rsidRPr="00016B33">
        <w:rPr>
          <w:rFonts w:ascii="Times New Roman" w:hAnsi="Times New Roman" w:cs="Times New Roman"/>
          <w:sz w:val="26"/>
          <w:szCs w:val="26"/>
        </w:rPr>
        <w:t>. № 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Pr="00016B33">
        <w:rPr>
          <w:rFonts w:ascii="Times New Roman" w:hAnsi="Times New Roman" w:cs="Times New Roman"/>
          <w:sz w:val="26"/>
          <w:szCs w:val="26"/>
        </w:rPr>
        <w:t xml:space="preserve"> приказ Минфина России от 16 декабря </w:t>
      </w:r>
      <w:smartTag w:uri="urn:schemas-microsoft-com:office:smarttags" w:element="metricconverter">
        <w:smartTagPr>
          <w:attr w:name="ProductID" w:val="2010 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2010 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 174н «Об утверждении Плана счетов бухгалтерского учета бюджетных учреждений и Инструкции по его применению»; приказ ФНС России от 22 февраля </w:t>
      </w:r>
      <w:smartTag w:uri="urn:schemas-microsoft-com:office:smarttags" w:element="metricconverter">
        <w:smartTagPr>
          <w:attr w:name="ProductID" w:val="2012 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2012 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 ММВ-7-11/109@ «Об утверждении состава реквизитов информационного ресурса «Справочная информация о ставках и льготах по имущественным налогам»; приказ ФНС России от 18 декабря </w:t>
      </w:r>
      <w:smartTag w:uri="urn:schemas-microsoft-com:office:smarttags" w:element="metricconverter">
        <w:smartTagPr>
          <w:attr w:name="ProductID" w:val="2012 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2012 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 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</w:t>
      </w:r>
      <w:smartTag w:uri="urn:schemas-microsoft-com:office:smarttags" w:element="metricconverter">
        <w:smartTagPr>
          <w:attr w:name="ProductID" w:val="2007 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2007 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 ММ-3-09/536@»; приказ ФНС России от 12 ноября </w:t>
      </w:r>
      <w:smartTag w:uri="urn:schemas-microsoft-com:office:smarttags" w:element="metricconverter">
        <w:smartTagPr>
          <w:attr w:name="ProductID" w:val="2014 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2014 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 ММВ-7-11/578«Об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</w:t>
      </w:r>
      <w:smartTag w:uri="urn:schemas-microsoft-com:office:smarttags" w:element="metricconverter">
        <w:smartTagPr>
          <w:attr w:name="ProductID" w:val="2007 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2007 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 ММ-3-09/536@»; приказ ФНС России от 26 ноября </w:t>
      </w:r>
      <w:smartTag w:uri="urn:schemas-microsoft-com:office:smarttags" w:element="metricconverter">
        <w:smartTagPr>
          <w:attr w:name="ProductID" w:val="2014 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2014 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 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 приказ ФНС России от 13 июля </w:t>
      </w:r>
      <w:smartTag w:uri="urn:schemas-microsoft-com:office:smarttags" w:element="metricconverter">
        <w:smartTagPr>
          <w:attr w:name="ProductID" w:val="2015 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2015 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 ММВ-7-11/280@ «Об утверждении формы уведомления о выбранных объектах налогообложения, в отношении которых </w:t>
      </w:r>
      <w:r w:rsidRPr="00016B33">
        <w:rPr>
          <w:rFonts w:ascii="Times New Roman" w:hAnsi="Times New Roman" w:cs="Times New Roman"/>
          <w:sz w:val="26"/>
          <w:szCs w:val="26"/>
        </w:rPr>
        <w:lastRenderedPageBreak/>
        <w:t xml:space="preserve">предоставляется налоговая льгота по налогу на имущество физических лиц»; приказ ФНС России от 25 ноября </w:t>
      </w:r>
      <w:smartTag w:uri="urn:schemas-microsoft-com:office:smarttags" w:element="metricconverter">
        <w:smartTagPr>
          <w:attr w:name="ProductID" w:val="2015 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2015 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 ММВ-7-11/545@ «Об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№ 8 приказа ФНС России от 17 сентября </w:t>
      </w:r>
      <w:smartTag w:uri="urn:schemas-microsoft-com:office:smarttags" w:element="metricconverter">
        <w:smartTagPr>
          <w:attr w:name="ProductID" w:val="2007 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2007 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 ММ-3-09/536@»; приказ ФНС России от 7 сентября </w:t>
      </w:r>
      <w:smartTag w:uri="urn:schemas-microsoft-com:office:smarttags" w:element="metricconverter">
        <w:smartTagPr>
          <w:attr w:name="ProductID" w:val="2016 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2016 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 ММВ-7-11/477@ «Об утверждении формы налогового уведомления»; приказ ФНС России от 5 декабря </w:t>
      </w:r>
      <w:smartTag w:uri="urn:schemas-microsoft-com:office:smarttags" w:element="metricconverter">
        <w:smartTagPr>
          <w:attr w:name="ProductID" w:val="2016 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2016 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 ММВ-7-21/668@  «Об утверждении формы и формата представления налоговой декларации по транспортному налогу в электронном виде и порядка ее заполнения»; приказ ФНС России от 31 марта </w:t>
      </w:r>
      <w:smartTag w:uri="urn:schemas-microsoft-com:office:smarttags" w:element="metricconverter">
        <w:smartTagPr>
          <w:attr w:name="ProductID" w:val="2017 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2017 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 ММВ-7-21/271@                  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 </w:t>
      </w:r>
      <w:proofErr w:type="gramStart"/>
      <w:r w:rsidRPr="00016B33">
        <w:rPr>
          <w:rFonts w:ascii="Times New Roman" w:hAnsi="Times New Roman" w:cs="Times New Roman"/>
          <w:sz w:val="26"/>
          <w:szCs w:val="26"/>
        </w:rPr>
        <w:t xml:space="preserve">приказ ФНС России от 10 апреля </w:t>
      </w:r>
      <w:smartTag w:uri="urn:schemas-microsoft-com:office:smarttags" w:element="metricconverter">
        <w:smartTagPr>
          <w:attr w:name="ProductID" w:val="2017 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2017 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</w:t>
      </w:r>
      <w:smartTag w:uri="urn:schemas-microsoft-com:office:smarttags" w:element="metricconverter">
        <w:smartTagPr>
          <w:attr w:name="ProductID" w:val="2011 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2011 г</w:t>
        </w:r>
      </w:smartTag>
      <w:r w:rsidRPr="00016B33">
        <w:rPr>
          <w:rFonts w:ascii="Times New Roman" w:hAnsi="Times New Roman" w:cs="Times New Roman"/>
          <w:sz w:val="26"/>
          <w:szCs w:val="26"/>
        </w:rPr>
        <w:t>. № ММВ-7-11/11@»;</w:t>
      </w:r>
      <w:proofErr w:type="gramEnd"/>
      <w:r w:rsidRPr="00016B33">
        <w:rPr>
          <w:rFonts w:ascii="Times New Roman" w:hAnsi="Times New Roman" w:cs="Times New Roman"/>
          <w:sz w:val="26"/>
          <w:szCs w:val="26"/>
        </w:rPr>
        <w:t xml:space="preserve"> приказ ФНС России от 10 мая </w:t>
      </w:r>
      <w:smartTag w:uri="urn:schemas-microsoft-com:office:smarttags" w:element="metricconverter">
        <w:smartTagPr>
          <w:attr w:name="ProductID" w:val="2017 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2017 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</w:t>
      </w:r>
      <w:smartTag w:uri="urn:schemas-microsoft-com:office:smarttags" w:element="metricconverter">
        <w:smartTagPr>
          <w:attr w:name="ProductID" w:val="2011 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2011 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 № ММВ-7-11/696@»; приказ ФНС России от 27 ноября </w:t>
      </w:r>
      <w:smartTag w:uri="urn:schemas-microsoft-com:office:smarttags" w:element="metricconverter">
        <w:smartTagPr>
          <w:attr w:name="ProductID" w:val="2017 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2017 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 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 </w:t>
      </w:r>
      <w:proofErr w:type="gramStart"/>
      <w:r w:rsidRPr="00016B33">
        <w:rPr>
          <w:rFonts w:ascii="Times New Roman" w:hAnsi="Times New Roman" w:cs="Times New Roman"/>
          <w:sz w:val="26"/>
          <w:szCs w:val="26"/>
        </w:rPr>
        <w:t xml:space="preserve">приказ ФНС России от 19 марта </w:t>
      </w:r>
      <w:smartTag w:uri="urn:schemas-microsoft-com:office:smarttags" w:element="metricconverter">
        <w:smartTagPr>
          <w:attr w:name="ProductID" w:val="2018 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2018 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 ММВ-7-21/151@ «Об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других видов техники в Российской Федерации, в электронной форме, а также порядка заполнения формы и о внесении изменений в приказ ФНС России от 17 сентября </w:t>
      </w:r>
      <w:smartTag w:uri="urn:schemas-microsoft-com:office:smarttags" w:element="metricconverter">
        <w:smartTagPr>
          <w:attr w:name="ProductID" w:val="2007 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2007</w:t>
        </w:r>
        <w:proofErr w:type="gramEnd"/>
        <w:r w:rsidRPr="00016B33">
          <w:rPr>
            <w:rFonts w:ascii="Times New Roman" w:hAnsi="Times New Roman" w:cs="Times New Roman"/>
            <w:sz w:val="26"/>
            <w:szCs w:val="26"/>
          </w:rPr>
          <w:t xml:space="preserve"> </w:t>
        </w:r>
        <w:proofErr w:type="gramStart"/>
        <w:r w:rsidRPr="00016B33">
          <w:rPr>
            <w:rFonts w:ascii="Times New Roman" w:hAnsi="Times New Roman" w:cs="Times New Roman"/>
            <w:sz w:val="26"/>
            <w:szCs w:val="26"/>
          </w:rPr>
          <w:t>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 ММ-3-09/536@»; приказ ФНС России от 26 марта </w:t>
      </w:r>
      <w:smartTag w:uri="urn:schemas-microsoft-com:office:smarttags" w:element="metricconverter">
        <w:smartTagPr>
          <w:attr w:name="ProductID" w:val="2018 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2018 г</w:t>
        </w:r>
      </w:smartTag>
      <w:r w:rsidRPr="00016B33">
        <w:rPr>
          <w:rFonts w:ascii="Times New Roman" w:hAnsi="Times New Roman" w:cs="Times New Roman"/>
          <w:sz w:val="26"/>
          <w:szCs w:val="26"/>
        </w:rPr>
        <w:t xml:space="preserve">. № ММВ-7-21/167@  «Об утверждении формы уведомления о выбранном земельном участке, в отношении которого применяется налоговый вычет по земельному налогу»; приказ ФНС России от 23 мая </w:t>
      </w:r>
      <w:smartTag w:uri="urn:schemas-microsoft-com:office:smarttags" w:element="metricconverter">
        <w:smartTagPr>
          <w:attr w:name="ProductID" w:val="2018 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2018 г</w:t>
        </w:r>
      </w:smartTag>
      <w:r w:rsidRPr="00016B33">
        <w:rPr>
          <w:rFonts w:ascii="Times New Roman" w:hAnsi="Times New Roman" w:cs="Times New Roman"/>
          <w:sz w:val="26"/>
          <w:szCs w:val="26"/>
        </w:rPr>
        <w:t>. № ММВ-7-21/329@ «Об утверждении Рекомендуемого формата представления уведомления о выбранном земельном участке, в отношении которого применяется налоговый вычет по земельному налогу»;</w:t>
      </w:r>
      <w:proofErr w:type="gramEnd"/>
      <w:r w:rsidRPr="00016B3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16B33">
        <w:rPr>
          <w:rFonts w:ascii="Times New Roman" w:hAnsi="Times New Roman" w:cs="Times New Roman"/>
          <w:sz w:val="26"/>
          <w:szCs w:val="26"/>
        </w:rPr>
        <w:t xml:space="preserve">приказ ФНС России от 27 июня </w:t>
      </w:r>
      <w:smartTag w:uri="urn:schemas-microsoft-com:office:smarttags" w:element="metricconverter">
        <w:smartTagPr>
          <w:attr w:name="ProductID" w:val="2018 г"/>
        </w:smartTagPr>
        <w:r w:rsidRPr="00016B33">
          <w:rPr>
            <w:rFonts w:ascii="Times New Roman" w:hAnsi="Times New Roman" w:cs="Times New Roman"/>
            <w:sz w:val="26"/>
            <w:szCs w:val="26"/>
          </w:rPr>
          <w:t>2018 г</w:t>
        </w:r>
      </w:smartTag>
      <w:r w:rsidRPr="00016B33">
        <w:rPr>
          <w:rFonts w:ascii="Times New Roman" w:hAnsi="Times New Roman" w:cs="Times New Roman"/>
          <w:sz w:val="26"/>
          <w:szCs w:val="26"/>
        </w:rPr>
        <w:t>. № ММВ-7-21/419@ «Об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№ ММ-3-09/536@».</w:t>
      </w:r>
      <w:proofErr w:type="gramEnd"/>
    </w:p>
    <w:p w:rsidR="00FC2F88" w:rsidRPr="00016B33" w:rsidRDefault="00FC2F88" w:rsidP="00C72F1B">
      <w:pPr>
        <w:tabs>
          <w:tab w:val="left" w:pos="2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Г</w:t>
      </w:r>
      <w:r w:rsidRPr="00016B33">
        <w:rPr>
          <w:rFonts w:ascii="Times New Roman" w:eastAsia="Times New Roman" w:hAnsi="Times New Roman" w:cs="Times New Roman"/>
          <w:sz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в том числе отдельные нормы Гражданского кодекса Российской Федерации.</w:t>
      </w:r>
    </w:p>
    <w:p w:rsidR="00FC2F88" w:rsidRDefault="00D24679" w:rsidP="00C72F1B">
      <w:pPr>
        <w:pStyle w:val="a6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FC2F88">
        <w:rPr>
          <w:rFonts w:ascii="Times New Roman" w:eastAsia="Times New Roman" w:hAnsi="Times New Roman" w:cs="Times New Roman"/>
          <w:sz w:val="24"/>
          <w:lang w:val="ru-RU"/>
        </w:rPr>
        <w:t>6.4.2.</w:t>
      </w:r>
      <w:r>
        <w:rPr>
          <w:rFonts w:ascii="Times New Roman" w:eastAsia="Times New Roman" w:hAnsi="Times New Roman" w:cs="Times New Roman"/>
          <w:sz w:val="24"/>
        </w:rPr>
        <w:t> </w:t>
      </w:r>
      <w:r w:rsidR="00FC2F88" w:rsidRPr="00DD36B9">
        <w:rPr>
          <w:rFonts w:ascii="Times New Roman" w:eastAsia="Times New Roman" w:hAnsi="Times New Roman" w:cs="Times New Roman"/>
          <w:sz w:val="26"/>
          <w:szCs w:val="26"/>
          <w:lang w:val="ru-RU"/>
        </w:rPr>
        <w:t>Иные профессиональные знания</w:t>
      </w:r>
      <w:r w:rsidR="00FC2F88" w:rsidRPr="00DD36B9">
        <w:rPr>
          <w:rFonts w:ascii="Times New Roman" w:eastAsia="Times New Roman" w:hAnsi="Times New Roman" w:cs="Times New Roman"/>
          <w:sz w:val="24"/>
          <w:lang w:val="ru-RU"/>
        </w:rPr>
        <w:t xml:space="preserve">: </w:t>
      </w:r>
      <w:r w:rsidR="00FC2F88" w:rsidRPr="00016B33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практика применения законодательства Российской Федерации о налогах и сборах в служебной деятельности; порядок </w:t>
      </w:r>
      <w:r w:rsidR="00FC2F88" w:rsidRPr="00016B33">
        <w:rPr>
          <w:rFonts w:ascii="Times New Roman" w:eastAsia="Times New Roman" w:hAnsi="Times New Roman" w:cs="Times New Roman"/>
          <w:sz w:val="26"/>
          <w:szCs w:val="26"/>
          <w:lang w:val="ru-RU"/>
        </w:rPr>
        <w:lastRenderedPageBreak/>
        <w:t>исчисле</w:t>
      </w:r>
      <w:r w:rsidR="00FC2F88">
        <w:rPr>
          <w:rFonts w:ascii="Times New Roman" w:eastAsia="Times New Roman" w:hAnsi="Times New Roman" w:cs="Times New Roman"/>
          <w:sz w:val="26"/>
          <w:szCs w:val="26"/>
          <w:lang w:val="ru-RU"/>
        </w:rPr>
        <w:t>ния уплаты налога на имущество физических лиц</w:t>
      </w:r>
      <w:r w:rsidR="00FC2F88" w:rsidRPr="00016B33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транспортного налога, земельного налога </w:t>
      </w:r>
      <w:r w:rsidR="00FC2F88">
        <w:rPr>
          <w:rFonts w:ascii="Times New Roman" w:eastAsia="Times New Roman" w:hAnsi="Times New Roman" w:cs="Times New Roman"/>
          <w:sz w:val="26"/>
          <w:szCs w:val="26"/>
          <w:lang w:val="ru-RU"/>
        </w:rPr>
        <w:t>физических</w:t>
      </w:r>
      <w:r w:rsidR="00FC2F88" w:rsidRPr="00016B33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лиц.</w:t>
      </w:r>
    </w:p>
    <w:p w:rsidR="00C72F1B" w:rsidRDefault="00FC2F88" w:rsidP="00C72F1B">
      <w:pPr>
        <w:pStyle w:val="a6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DD36B9">
        <w:rPr>
          <w:rFonts w:ascii="Times New Roman" w:eastAsia="Times New Roman" w:hAnsi="Times New Roman" w:cs="Times New Roman"/>
          <w:spacing w:val="-2"/>
          <w:sz w:val="24"/>
          <w:lang w:val="ru-RU"/>
        </w:rPr>
        <w:t>6.5.</w:t>
      </w:r>
      <w:r>
        <w:rPr>
          <w:rFonts w:ascii="Times New Roman" w:eastAsia="Times New Roman" w:hAnsi="Times New Roman" w:cs="Times New Roman"/>
          <w:spacing w:val="-2"/>
          <w:sz w:val="24"/>
        </w:rPr>
        <w:t> </w:t>
      </w:r>
      <w:proofErr w:type="gramStart"/>
      <w:r w:rsidRPr="00EC3BF8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понятие, процедура рассмотрения обращений граждан; </w:t>
      </w:r>
      <w:proofErr w:type="gramEnd"/>
    </w:p>
    <w:p w:rsidR="00FC2F88" w:rsidRPr="00EC3BF8" w:rsidRDefault="00C72F1B" w:rsidP="00FC2F88">
      <w:pPr>
        <w:pStyle w:val="a6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процедура </w:t>
      </w:r>
      <w:r w:rsidR="00FC2F88" w:rsidRPr="00EC3BF8">
        <w:rPr>
          <w:rFonts w:ascii="Times New Roman" w:eastAsia="Times New Roman" w:hAnsi="Times New Roman" w:cs="Times New Roman"/>
          <w:sz w:val="26"/>
          <w:szCs w:val="26"/>
          <w:lang w:val="ru-RU"/>
        </w:rPr>
        <w:t>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безопасности; основные мероприятия мобилизационной подготовки.</w:t>
      </w:r>
    </w:p>
    <w:p w:rsidR="00FC2F88" w:rsidRPr="00DE6E4D" w:rsidRDefault="00FC2F88" w:rsidP="00FC2F8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D36B9">
        <w:rPr>
          <w:rFonts w:ascii="Times New Roman" w:eastAsia="Times New Roman" w:hAnsi="Times New Roman" w:cs="Times New Roman"/>
          <w:sz w:val="26"/>
          <w:szCs w:val="26"/>
        </w:rPr>
        <w:t>6.6. Наличие базовых умений: умение</w:t>
      </w:r>
      <w:r w:rsidRPr="00141F49">
        <w:rPr>
          <w:rFonts w:ascii="Times New Roman" w:eastAsia="Times New Roman" w:hAnsi="Times New Roman" w:cs="Times New Roman"/>
          <w:sz w:val="26"/>
          <w:szCs w:val="26"/>
        </w:rPr>
        <w:t xml:space="preserve">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базами данных, электронной почтой, презентациями, графическими объектами в электронных документах, умение подгота</w:t>
      </w:r>
      <w:r>
        <w:rPr>
          <w:rFonts w:ascii="Times New Roman" w:eastAsia="Times New Roman" w:hAnsi="Times New Roman" w:cs="Times New Roman"/>
          <w:sz w:val="26"/>
          <w:szCs w:val="26"/>
        </w:rPr>
        <w:t>вливать деловую корреспонденцию.</w:t>
      </w:r>
      <w:r w:rsidRPr="00141F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FC2F88" w:rsidRPr="009F75DC" w:rsidRDefault="00FC2F88" w:rsidP="00FC2F88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D36B9">
        <w:rPr>
          <w:rFonts w:ascii="Times New Roman" w:eastAsia="Times New Roman" w:hAnsi="Times New Roman" w:cs="Times New Roman"/>
          <w:sz w:val="26"/>
          <w:szCs w:val="26"/>
        </w:rPr>
        <w:t>6.7. </w:t>
      </w:r>
      <w:proofErr w:type="gramStart"/>
      <w:r w:rsidRPr="00DD36B9">
        <w:rPr>
          <w:rFonts w:ascii="Times New Roman" w:eastAsia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Pr="00141F49">
        <w:rPr>
          <w:rFonts w:ascii="Times New Roman" w:eastAsia="Times New Roman" w:hAnsi="Times New Roman" w:cs="Times New Roman"/>
          <w:sz w:val="26"/>
          <w:szCs w:val="26"/>
        </w:rPr>
        <w:t>основ экономики, финансов и кредита, бухгалтерского и налогового учета;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Start w:id="0" w:name="_Toc477362600"/>
      <w:r>
        <w:rPr>
          <w:rFonts w:ascii="Times New Roman" w:eastAsia="Times New Roman" w:hAnsi="Times New Roman" w:cs="Times New Roman"/>
          <w:sz w:val="26"/>
          <w:szCs w:val="26"/>
        </w:rPr>
        <w:t>;</w:t>
      </w:r>
      <w:r w:rsidRPr="0076201D">
        <w:rPr>
          <w:szCs w:val="24"/>
        </w:rPr>
        <w:t xml:space="preserve"> </w:t>
      </w:r>
      <w:r w:rsidRPr="0076201D">
        <w:rPr>
          <w:rFonts w:ascii="Times New Roman" w:hAnsi="Times New Roman" w:cs="Times New Roman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0"/>
      <w:r>
        <w:rPr>
          <w:rFonts w:ascii="Times New Roman" w:hAnsi="Times New Roman" w:cs="Times New Roman"/>
          <w:sz w:val="26"/>
          <w:szCs w:val="26"/>
        </w:rPr>
        <w:t>;</w:t>
      </w:r>
      <w:r w:rsidRPr="009F75DC">
        <w:rPr>
          <w:szCs w:val="24"/>
        </w:rPr>
        <w:t xml:space="preserve"> </w:t>
      </w:r>
      <w:r w:rsidRPr="009F75DC">
        <w:rPr>
          <w:rFonts w:ascii="Times New Roman" w:hAnsi="Times New Roman" w:cs="Times New Roman"/>
          <w:sz w:val="26"/>
          <w:szCs w:val="26"/>
        </w:rPr>
        <w:t>навыки делового письма, делового общения;</w:t>
      </w:r>
      <w:proofErr w:type="gramEnd"/>
      <w:r w:rsidRPr="009F75DC">
        <w:rPr>
          <w:rFonts w:ascii="Times New Roman" w:hAnsi="Times New Roman" w:cs="Times New Roman"/>
          <w:sz w:val="26"/>
          <w:szCs w:val="26"/>
        </w:rPr>
        <w:t xml:space="preserve">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</w:t>
      </w:r>
      <w:r w:rsidRPr="009F75DC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FC2F88" w:rsidRPr="00141F49" w:rsidRDefault="00FC2F88" w:rsidP="00FC2F8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D36B9">
        <w:rPr>
          <w:rFonts w:ascii="Times New Roman" w:eastAsia="Times New Roman" w:hAnsi="Times New Roman" w:cs="Times New Roman"/>
          <w:sz w:val="26"/>
          <w:szCs w:val="26"/>
        </w:rPr>
        <w:t>6.8. Наличие функциональных умений: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41F49">
        <w:rPr>
          <w:rFonts w:ascii="Times New Roman" w:eastAsia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формирование и ведение реестра,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составление номенклатуры дел.</w:t>
      </w:r>
    </w:p>
    <w:p w:rsidR="006D299C" w:rsidRPr="00FC2F88" w:rsidRDefault="006D299C" w:rsidP="00FC2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III. Должностные обязанности, права и ответственность.</w:t>
      </w:r>
    </w:p>
    <w:p w:rsidR="006D299C" w:rsidRPr="00FC2F88" w:rsidRDefault="00D2467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6D299C" w:rsidRPr="00FC2F88" w:rsidRDefault="00D24679" w:rsidP="00FC2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="00FC2F88" w:rsidRPr="00FC2F88">
        <w:rPr>
          <w:rFonts w:ascii="Times New Roman" w:eastAsia="Times New Roman" w:hAnsi="Times New Roman" w:cs="Times New Roman"/>
          <w:sz w:val="26"/>
          <w:szCs w:val="26"/>
        </w:rPr>
        <w:t>статьями 14, 15, 17, 18, 20, 20.1, 20.2 Федерального закона от 27.07.2004 N 79-ФЗ "О государственной гражданской службе Российской Федерации".</w:t>
      </w:r>
      <w:r w:rsidRPr="00FC2F88">
        <w:rPr>
          <w:rFonts w:ascii="Times New Roman" w:eastAsia="Times New Roman" w:hAnsi="Times New Roman" w:cs="Times New Roman"/>
          <w:sz w:val="26"/>
          <w:szCs w:val="26"/>
        </w:rPr>
        <w:t>8. В целях реализации задач и функций, определенных Положением об отделе камеральных проверок № 3, государственный налоговый инспектор обязан:</w:t>
      </w:r>
    </w:p>
    <w:p w:rsidR="00C72F1B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 xml:space="preserve">1) формировать информационные ресурсы </w:t>
      </w:r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</w:rPr>
        <w:t>в системе АИС Налог - 3</w:t>
      </w:r>
      <w:r w:rsidRPr="00FC2F88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и других информационных </w:t>
      </w:r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ресурсы </w:t>
      </w:r>
      <w:r w:rsidR="00C72F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предмету деятельности отдела, </w:t>
      </w:r>
      <w:r w:rsidR="00C72F1B" w:rsidRPr="00C72F1B">
        <w:rPr>
          <w:rFonts w:ascii="Times New Roman" w:eastAsia="Times New Roman" w:hAnsi="Times New Roman" w:cs="Times New Roman"/>
          <w:color w:val="000000"/>
          <w:sz w:val="26"/>
          <w:szCs w:val="26"/>
        </w:rPr>
        <w:t>возможность использования услуги удаленного доступа к Федеральным Информационным Ресурсам, сопровождаемым ФКУ «Налог-Сервис» ФНС России»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C2F88">
        <w:rPr>
          <w:rFonts w:ascii="Times New Roman" w:eastAsia="Times New Roman" w:hAnsi="Times New Roman" w:cs="Times New Roman"/>
          <w:sz w:val="26"/>
          <w:szCs w:val="26"/>
        </w:rPr>
        <w:t xml:space="preserve">2) </w:t>
      </w:r>
      <w:r w:rsidRPr="00FC2F88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контролировать соблюдение налогоплательщиками, плательщиками сборов и налоговыми </w:t>
      </w:r>
      <w:r w:rsidRPr="00FC2F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агентами, состоящими на учете в Инспекции, законодательства о налогах и сборах и принятых </w:t>
      </w:r>
      <w:r w:rsidRPr="00FC2F88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в соответствии с ним нормативных правовых актов, а именно по </w:t>
      </w:r>
      <w:r w:rsidRPr="00FC2F88">
        <w:rPr>
          <w:rFonts w:ascii="Times New Roman" w:eastAsia="Times New Roman" w:hAnsi="Times New Roman" w:cs="Times New Roman"/>
          <w:sz w:val="26"/>
          <w:szCs w:val="26"/>
        </w:rPr>
        <w:t>налогу на  имущество, земельному налогу и транспортному налогу физических лиц, а также и по другим налогам по распоряжению начальника отдела;</w:t>
      </w:r>
      <w:proofErr w:type="gramEnd"/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3) о</w:t>
      </w:r>
      <w:r w:rsidRPr="00FC2F88">
        <w:rPr>
          <w:rFonts w:ascii="Times New Roman" w:eastAsia="Times New Roman" w:hAnsi="Times New Roman" w:cs="Times New Roman"/>
          <w:spacing w:val="-1"/>
          <w:sz w:val="26"/>
          <w:szCs w:val="26"/>
        </w:rPr>
        <w:t>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D299C" w:rsidRPr="00FC2F88" w:rsidRDefault="00D246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  <w:t>4) принимать участие в подготовке ответов на письменные запросы налогоплательщиков по вопросам, входящих в компетенцию отдела;</w:t>
      </w:r>
    </w:p>
    <w:p w:rsidR="006D299C" w:rsidRPr="00FC2F88" w:rsidRDefault="00D246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  <w:t>5) подготавливать информационные материалы для руководства Инспекции по вопросам, находящимся  в компетенции отдела;</w:t>
      </w:r>
    </w:p>
    <w:p w:rsidR="006D299C" w:rsidRPr="00FC2F88" w:rsidRDefault="00D246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  <w:t>6) вести в установленном порядке делопроизводство, в том числе с  грифом «ДСП», хранение и сдача в архив инспекции документов отдела;</w:t>
      </w:r>
    </w:p>
    <w:p w:rsidR="006D299C" w:rsidRPr="00FC2F88" w:rsidRDefault="00D246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  <w:t>7) соблюдать правила охраны труда и техники безопасности, производственной санитарии, противопожарной безопасности на рабочих местах;</w:t>
      </w:r>
    </w:p>
    <w:p w:rsidR="006D299C" w:rsidRPr="00FC2F88" w:rsidRDefault="00D246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  <w:t>8) обеспечить сохранность служебного удостоверения;</w:t>
      </w:r>
    </w:p>
    <w:p w:rsidR="006D299C" w:rsidRPr="00FC2F88" w:rsidRDefault="00D246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9) при необходимости корректировать налоговые обязательства налогоплательщиков по администрируемым налогам, а также по другим налогам по поручению начальника отдела;</w:t>
      </w:r>
    </w:p>
    <w:p w:rsidR="006D299C" w:rsidRPr="00FC2F88" w:rsidRDefault="00D246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10)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 xml:space="preserve">11) рассматривать заявления, предложения, жалобы граждан в пределах своей компетенции; 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 xml:space="preserve">12) своевременно и качественно исполнять поручения руководства ФНС России, Управления ФНС России по Приморскому краю, </w:t>
      </w:r>
      <w:r w:rsidRPr="00FC2F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начальника Межрайонной ИФНС России № 10 по Приморскому краю, заместителей начальника инспекции и начальника отдела, </w:t>
      </w:r>
      <w:r w:rsidRPr="00FC2F88">
        <w:rPr>
          <w:rFonts w:ascii="Times New Roman" w:eastAsia="Times New Roman" w:hAnsi="Times New Roman" w:cs="Times New Roman"/>
          <w:sz w:val="26"/>
          <w:szCs w:val="26"/>
        </w:rPr>
        <w:t>в пределах их полномочий, установленных законодательством Российской Федерации;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13)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14) при исполнении должностных обязанностей соблюдать права и законные интересы граждан;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lastRenderedPageBreak/>
        <w:t>15)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16) взаимодействовать с другими государственными органами для решения вопросов, входящих в его компетенцию;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17)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18)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19) не совершать поступки, порочащие честь и достоинство государственного служащего;</w:t>
      </w:r>
    </w:p>
    <w:p w:rsidR="006D299C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20) поддерживать уровень квалификации, необходимый для надлежащего выполнения данных обязанностей;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21) соблюдать установленные правила публичных выступлений и предоставления служебной информации;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22) проявлять корректность в обращении с гражданами и работниками ФНС России, Управления, Инспекции;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23)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24) соблюдать правила и нормы охраны труда и техники безопасности;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25)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26)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27)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 xml:space="preserve">28) в соответствии с частью 1 </w:t>
      </w:r>
      <w:hyperlink r:id="rId11">
        <w:r w:rsidRPr="00FC2F88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</w:rPr>
          <w:t>статьи 9</w:t>
        </w:r>
      </w:hyperlink>
      <w:r w:rsidRPr="00FC2F88">
        <w:rPr>
          <w:rFonts w:ascii="Times New Roman" w:eastAsia="Times New Roman" w:hAnsi="Times New Roman" w:cs="Times New Roman"/>
          <w:sz w:val="26"/>
          <w:szCs w:val="26"/>
        </w:rPr>
        <w:t xml:space="preserve"> Федерального закона от 25 декабря 2008 г. N 273-ФЗ "О противодействии коррупции"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В соответствии с частью 3 статьи 9 Федерального закона от 25 декабря 2008 г. N 273-ФЗ "О противодействии коррупции" невыполнение государственным гражданским служащим указанной должностной (служебной) обязанности, 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Федерации».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6D299C" w:rsidRPr="00FC2F88" w:rsidRDefault="00D24679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D299C" w:rsidRPr="00FC2F88" w:rsidRDefault="00D24679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принимать участие в делах о нарушениях законодательства о налогах и сборах в порядке, определенном законодательством Российской Федерации;</w:t>
      </w:r>
    </w:p>
    <w:p w:rsidR="006D299C" w:rsidRPr="00FC2F88" w:rsidRDefault="00D24679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lastRenderedPageBreak/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6D299C" w:rsidRPr="00FC2F88" w:rsidRDefault="00D24679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вносить начальнику отдела предложения по совершенствованию налогового администрирования;</w:t>
      </w:r>
    </w:p>
    <w:p w:rsidR="006D299C" w:rsidRPr="00FC2F88" w:rsidRDefault="00D24679">
      <w:pPr>
        <w:numPr>
          <w:ilvl w:val="0"/>
          <w:numId w:val="3"/>
        </w:numPr>
        <w:spacing w:after="0" w:line="240" w:lineRule="auto"/>
        <w:ind w:left="720" w:right="-567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на защиту своих персональных данных;</w:t>
      </w:r>
    </w:p>
    <w:p w:rsidR="006D299C" w:rsidRPr="00FC2F88" w:rsidRDefault="00D24679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6D299C" w:rsidRPr="00FC2F88" w:rsidRDefault="00D24679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D299C" w:rsidRPr="00FC2F88" w:rsidRDefault="00D24679">
      <w:pPr>
        <w:numPr>
          <w:ilvl w:val="0"/>
          <w:numId w:val="3"/>
        </w:numPr>
        <w:tabs>
          <w:tab w:val="left" w:pos="134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вносить руководству Инспекции предложения по любым вопросам, отнесенным к </w:t>
      </w:r>
      <w:r w:rsidRPr="00FC2F88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shd w:val="clear" w:color="auto" w:fill="FFFFFF"/>
        </w:rPr>
        <w:t>компетенции отдела.</w:t>
      </w:r>
    </w:p>
    <w:p w:rsidR="006D299C" w:rsidRPr="00FC2F88" w:rsidRDefault="00D24679">
      <w:pPr>
        <w:numPr>
          <w:ilvl w:val="0"/>
          <w:numId w:val="3"/>
        </w:numPr>
        <w:tabs>
          <w:tab w:val="left" w:pos="134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 xml:space="preserve">10. </w:t>
      </w:r>
      <w:proofErr w:type="gramStart"/>
      <w:r w:rsidRPr="00FC2F88">
        <w:rPr>
          <w:rFonts w:ascii="Times New Roman" w:eastAsia="Times New Roman" w:hAnsi="Times New Roman" w:cs="Times New Roman"/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C2F88">
        <w:rPr>
          <w:rFonts w:ascii="Times New Roman" w:eastAsia="Times New Roman" w:hAnsi="Times New Roman" w:cs="Times New Roman"/>
          <w:sz w:val="26"/>
          <w:szCs w:val="26"/>
        </w:rPr>
        <w:t xml:space="preserve"> 2017, № 15 (ч. 1), ст. 2194), Положением о Межрайонной инспекции Федеральной налоговой службы №10 по Приморскому краю, утвержденным 14.07.2015 руководителем Управления ФНС России по Приморскому краю, приказами (распоряжениями) ФНС России, Управления ФНС России по Приморскому краю, Инспекции и иными нормативными правовыми актами.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6D299C" w:rsidRPr="00FC2F88" w:rsidRDefault="00D24679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за некачественное и несвоевременное выполнение задач и функций, возложенных на отдел камеральных проверок № 3;</w:t>
      </w:r>
    </w:p>
    <w:p w:rsidR="006D299C" w:rsidRPr="00FC2F88" w:rsidRDefault="00D24679">
      <w:pPr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720" w:right="141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6D299C" w:rsidRPr="00FC2F88" w:rsidRDefault="00D24679">
      <w:pPr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720" w:right="141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6D299C" w:rsidRPr="00FC2F88" w:rsidRDefault="00D24679">
      <w:pPr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720" w:right="141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D299C" w:rsidRPr="00FC2F88" w:rsidRDefault="00D24679">
      <w:pPr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720" w:right="141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D299C" w:rsidRPr="00FC2F88" w:rsidRDefault="00D24679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720" w:right="141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D299C" w:rsidRPr="00FC2F88" w:rsidRDefault="00D24679">
      <w:pPr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720" w:right="141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Отдела, иных должностных обязанностей, предусмотренных настоящим Регламентом в соответствии с </w:t>
      </w:r>
      <w:r w:rsidRPr="00FC2F88">
        <w:rPr>
          <w:rFonts w:ascii="Times New Roman" w:eastAsia="Times New Roman" w:hAnsi="Times New Roman" w:cs="Times New Roman"/>
          <w:sz w:val="26"/>
          <w:szCs w:val="26"/>
        </w:rPr>
        <w:lastRenderedPageBreak/>
        <w:t>уголовным, административным, гражданским законодательством, а также законодательством о гражданской службе;</w:t>
      </w:r>
    </w:p>
    <w:p w:rsidR="006D299C" w:rsidRPr="00FC2F88" w:rsidRDefault="00D24679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6D299C" w:rsidRPr="00FC2F88" w:rsidRDefault="006D299C">
      <w:pPr>
        <w:tabs>
          <w:tab w:val="left" w:pos="851"/>
          <w:tab w:val="left" w:pos="993"/>
        </w:tabs>
        <w:spacing w:after="0" w:line="240" w:lineRule="auto"/>
        <w:ind w:left="720" w:right="14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IV. Перечень вопросов, по которым государственный</w:t>
      </w: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6D299C" w:rsidRPr="00FC2F88" w:rsidRDefault="006D29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- </w:t>
      </w:r>
      <w:r w:rsidRPr="00FC2F8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- 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Управления, Положения об Инспекции, об отделе;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-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- </w:t>
      </w:r>
      <w:proofErr w:type="gramStart"/>
      <w:r w:rsidRPr="00FC2F8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возникающим</w:t>
      </w:r>
      <w:proofErr w:type="gramEnd"/>
      <w:r w:rsidRPr="00FC2F8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при рассмотрении заявлений, предложений, жалоб граждан и юридических лиц;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13. При исполнении служебных обязанностей </w:t>
      </w:r>
      <w:r w:rsidRPr="00FC2F8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государственный налоговый инспектор</w:t>
      </w:r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обязан самостоятельно принимать решения по вопросам:</w:t>
      </w:r>
    </w:p>
    <w:p w:rsidR="006D299C" w:rsidRPr="00FC2F88" w:rsidRDefault="00D24679">
      <w:pPr>
        <w:numPr>
          <w:ilvl w:val="0"/>
          <w:numId w:val="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рассмотрения, согласования, служебных записок, методических писем по </w:t>
      </w:r>
      <w:proofErr w:type="gramStart"/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</w:rPr>
        <w:t>вопросам</w:t>
      </w:r>
      <w:proofErr w:type="gramEnd"/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относящимся к основной деятельности отдела;</w:t>
      </w:r>
    </w:p>
    <w:p w:rsidR="006D299C" w:rsidRPr="00FC2F88" w:rsidRDefault="00D24679">
      <w:pPr>
        <w:numPr>
          <w:ilvl w:val="0"/>
          <w:numId w:val="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D299C" w:rsidRPr="00FC2F88" w:rsidRDefault="00D24679">
      <w:pPr>
        <w:numPr>
          <w:ilvl w:val="0"/>
          <w:numId w:val="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</w:rPr>
        <w:t>иным вопросам по поручению руководства инспекции.</w:t>
      </w:r>
    </w:p>
    <w:p w:rsidR="006D299C" w:rsidRPr="00FC2F88" w:rsidRDefault="006D299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V. Перечень вопросов, по которым государственный</w:t>
      </w: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налоговый инспектор вправе или обязан участвовать при подготовке</w:t>
      </w: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6D299C" w:rsidRPr="00FC2F88" w:rsidRDefault="006D29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</w:rPr>
        <w:t>14. Г</w:t>
      </w:r>
      <w:r w:rsidRPr="00FC2F88">
        <w:rPr>
          <w:rFonts w:ascii="Times New Roman" w:eastAsia="Times New Roman" w:hAnsi="Times New Roman" w:cs="Times New Roman"/>
          <w:sz w:val="26"/>
          <w:szCs w:val="26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- применения законодательства Российской Федерации о налогах и сборах;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</w:rPr>
        <w:t>-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15. В соответствии со своей компетенцией </w:t>
      </w:r>
      <w:r w:rsidRPr="00FC2F88">
        <w:rPr>
          <w:rFonts w:ascii="Times New Roman" w:eastAsia="Times New Roman" w:hAnsi="Times New Roman" w:cs="Times New Roman"/>
          <w:sz w:val="26"/>
          <w:szCs w:val="26"/>
        </w:rPr>
        <w:t>государственный налоговый инспектор</w:t>
      </w:r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обязан участвовать в подготовке (обсуждении) следующих проектов: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</w:rPr>
        <w:t>- положений об отделе и инспекции;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</w:rPr>
        <w:t>- графика отпусков гражданских служащих отдела;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- внедрения передовых приемов и методов работы;</w:t>
      </w:r>
    </w:p>
    <w:p w:rsidR="006D299C" w:rsidRPr="00FC2F88" w:rsidRDefault="00D24679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- </w:t>
      </w:r>
      <w:r w:rsidRPr="00FC2F88">
        <w:rPr>
          <w:rFonts w:ascii="Times New Roman" w:eastAsia="Times New Roman" w:hAnsi="Times New Roman" w:cs="Times New Roman"/>
          <w:sz w:val="26"/>
          <w:szCs w:val="26"/>
        </w:rPr>
        <w:t>иных документов по поручению начальника инспекции, заместителя начальника инспекции, начальника отдела, заместителя начальника отдела.</w:t>
      </w:r>
    </w:p>
    <w:p w:rsidR="006D299C" w:rsidRPr="00FC2F88" w:rsidRDefault="006D299C">
      <w:pPr>
        <w:spacing w:after="0" w:line="240" w:lineRule="auto"/>
        <w:ind w:left="284" w:firstLine="85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VI. Сроки и процедуры подготовки, рассмотрения</w:t>
      </w: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6D299C" w:rsidRPr="00FC2F88" w:rsidRDefault="006D299C">
      <w:pPr>
        <w:spacing w:after="0" w:line="240" w:lineRule="auto"/>
        <w:ind w:left="284" w:firstLine="850"/>
        <w:rPr>
          <w:rFonts w:ascii="Times New Roman" w:eastAsia="Times New Roman" w:hAnsi="Times New Roman" w:cs="Times New Roman"/>
          <w:sz w:val="26"/>
          <w:szCs w:val="26"/>
        </w:rPr>
      </w:pP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D299C" w:rsidRPr="00FC2F88" w:rsidRDefault="006D2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6D299C" w:rsidRPr="00FC2F88" w:rsidRDefault="006D29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17. </w:t>
      </w:r>
      <w:proofErr w:type="gramStart"/>
      <w:r w:rsidRPr="00FC2F88">
        <w:rPr>
          <w:rFonts w:ascii="Times New Roman" w:eastAsia="Times New Roman" w:hAnsi="Times New Roman"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ФНС России, Управления ФНС России по Приморскому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FC2F8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FC2F88">
        <w:rPr>
          <w:rFonts w:ascii="Times New Roman" w:eastAsia="Times New Roman" w:hAnsi="Times New Roman" w:cs="Times New Roman"/>
          <w:sz w:val="26"/>
          <w:szCs w:val="26"/>
        </w:rPr>
        <w:t>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 ФНС России по Приморскому краю.</w:t>
      </w:r>
      <w:proofErr w:type="gramEnd"/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административными регламентами ФНС России, Управления и предусматривает:</w:t>
      </w: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FC2F8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6D299C" w:rsidRPr="00FC2F88" w:rsidRDefault="006D29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VIII. Перечень государственных услуг, оказываемых</w:t>
      </w: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proofErr w:type="gramEnd"/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D299C" w:rsidRPr="00FC2F88" w:rsidRDefault="006D29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функции в пределах компетенции отдела: </w:t>
      </w:r>
    </w:p>
    <w:p w:rsidR="006D299C" w:rsidRPr="00FC2F88" w:rsidRDefault="00D2467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C2F88">
        <w:rPr>
          <w:rFonts w:ascii="Times New Roman" w:eastAsia="Times New Roman" w:hAnsi="Times New Roman" w:cs="Times New Roman"/>
          <w:sz w:val="26"/>
          <w:szCs w:val="26"/>
        </w:rPr>
        <w:t xml:space="preserve">-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FC2F88">
        <w:rPr>
          <w:rFonts w:ascii="Times New Roman" w:eastAsia="Times New Roman" w:hAnsi="Times New Roman" w:cs="Times New Roman"/>
          <w:sz w:val="26"/>
          <w:szCs w:val="26"/>
        </w:rPr>
        <w:lastRenderedPageBreak/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</w:t>
      </w:r>
      <w:proofErr w:type="gramEnd"/>
      <w:r w:rsidRPr="00FC2F88">
        <w:rPr>
          <w:rFonts w:ascii="Times New Roman" w:eastAsia="Times New Roman" w:hAnsi="Times New Roman" w:cs="Times New Roman"/>
          <w:sz w:val="26"/>
          <w:szCs w:val="26"/>
        </w:rPr>
        <w:t xml:space="preserve"> форм налоговых деклараций (расчетов)  и разъяснению порядка их заполнения.</w:t>
      </w:r>
    </w:p>
    <w:p w:rsidR="006D299C" w:rsidRPr="00FC2F88" w:rsidRDefault="006D29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6D299C" w:rsidRPr="00FC2F88" w:rsidRDefault="00D2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D299C" w:rsidRPr="00FC2F88" w:rsidRDefault="006D29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D299C" w:rsidRPr="00FC2F88" w:rsidRDefault="00D2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6D299C" w:rsidRPr="00FC2F88" w:rsidRDefault="00D24679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299C" w:rsidRPr="00FC2F88" w:rsidRDefault="00D24679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6D299C" w:rsidRPr="00FC2F88" w:rsidRDefault="00D24679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299C" w:rsidRPr="00FC2F88" w:rsidRDefault="00D24679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299C" w:rsidRPr="00FC2F88" w:rsidRDefault="00D24679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299C" w:rsidRPr="00FC2F88" w:rsidRDefault="00D24679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299C" w:rsidRPr="00FC2F88" w:rsidRDefault="00D24679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2F88">
        <w:rPr>
          <w:rFonts w:ascii="Times New Roman" w:eastAsia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D299C" w:rsidRPr="00FC2F88" w:rsidRDefault="006D299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D299C" w:rsidRDefault="006D299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C2F88" w:rsidRPr="00FC2F88" w:rsidRDefault="00FC2F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C2F88" w:rsidRPr="00FC2F88" w:rsidRDefault="00C92E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Начальник </w:t>
      </w:r>
      <w:r w:rsidR="00D24679" w:rsidRPr="00FC2F88">
        <w:rPr>
          <w:rFonts w:ascii="Times New Roman" w:eastAsia="Times New Roman" w:hAnsi="Times New Roman" w:cs="Times New Roman"/>
          <w:sz w:val="26"/>
          <w:szCs w:val="26"/>
        </w:rPr>
        <w:t xml:space="preserve">отдела камеральных проверок № 3    </w:t>
      </w:r>
      <w:r w:rsidR="00FC2F88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</w:t>
      </w:r>
      <w:r w:rsidR="002F2022">
        <w:rPr>
          <w:rFonts w:ascii="Times New Roman" w:eastAsia="Times New Roman" w:hAnsi="Times New Roman" w:cs="Times New Roman"/>
          <w:sz w:val="26"/>
          <w:szCs w:val="26"/>
        </w:rPr>
        <w:t>________________</w:t>
      </w:r>
      <w:r w:rsidR="00FC2F88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D24679" w:rsidRPr="00FC2F88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D24679" w:rsidRPr="00FC2F8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D24679" w:rsidRDefault="00D246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F88" w:rsidRDefault="00FC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F88" w:rsidRDefault="00FC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F88" w:rsidRDefault="00FC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F88" w:rsidRDefault="00FC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F88" w:rsidRDefault="00FC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F88" w:rsidRDefault="00FC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F88" w:rsidRDefault="00FC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F88" w:rsidRDefault="00FC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F88" w:rsidRDefault="00FC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F88" w:rsidRDefault="00FC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F88" w:rsidRDefault="00FC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F88" w:rsidRDefault="00FC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F88" w:rsidRDefault="00FC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bookmarkStart w:id="1" w:name="_GoBack"/>
      <w:bookmarkEnd w:id="1"/>
    </w:p>
    <w:sectPr w:rsidR="00FC2F88" w:rsidSect="002F20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7AF9"/>
    <w:multiLevelType w:val="multilevel"/>
    <w:tmpl w:val="DFC4FC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DE6E8E"/>
    <w:multiLevelType w:val="multilevel"/>
    <w:tmpl w:val="3AECBD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860C5A"/>
    <w:multiLevelType w:val="multilevel"/>
    <w:tmpl w:val="1D2C91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353E62"/>
    <w:multiLevelType w:val="multilevel"/>
    <w:tmpl w:val="E89EA7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5B1B0D"/>
    <w:multiLevelType w:val="multilevel"/>
    <w:tmpl w:val="F140D5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422F54"/>
    <w:multiLevelType w:val="multilevel"/>
    <w:tmpl w:val="C84EEA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99C"/>
    <w:rsid w:val="002F2022"/>
    <w:rsid w:val="006D299C"/>
    <w:rsid w:val="00852075"/>
    <w:rsid w:val="009E7332"/>
    <w:rsid w:val="00C72F1B"/>
    <w:rsid w:val="00C92E95"/>
    <w:rsid w:val="00D24679"/>
    <w:rsid w:val="00FC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67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C2F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FC2F88"/>
    <w:rPr>
      <w:rFonts w:ascii="Calibri" w:eastAsia="Times New Roman" w:hAnsi="Calibri" w:cs="Calibri"/>
      <w:szCs w:val="20"/>
    </w:rPr>
  </w:style>
  <w:style w:type="character" w:customStyle="1" w:styleId="a5">
    <w:name w:val="Без интервала Знак"/>
    <w:link w:val="a6"/>
    <w:uiPriority w:val="1"/>
    <w:locked/>
    <w:rsid w:val="00FC2F88"/>
    <w:rPr>
      <w:lang w:val="en-US" w:bidi="en-US"/>
    </w:rPr>
  </w:style>
  <w:style w:type="paragraph" w:styleId="a6">
    <w:name w:val="No Spacing"/>
    <w:link w:val="a5"/>
    <w:uiPriority w:val="1"/>
    <w:qFormat/>
    <w:rsid w:val="00FC2F88"/>
    <w:pPr>
      <w:spacing w:after="0" w:line="240" w:lineRule="auto"/>
    </w:pPr>
    <w:rPr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67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C2F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FC2F88"/>
    <w:rPr>
      <w:rFonts w:ascii="Calibri" w:eastAsia="Times New Roman" w:hAnsi="Calibri" w:cs="Calibri"/>
      <w:szCs w:val="20"/>
    </w:rPr>
  </w:style>
  <w:style w:type="character" w:customStyle="1" w:styleId="a5">
    <w:name w:val="Без интервала Знак"/>
    <w:link w:val="a6"/>
    <w:uiPriority w:val="1"/>
    <w:locked/>
    <w:rsid w:val="00FC2F88"/>
    <w:rPr>
      <w:lang w:val="en-US" w:bidi="en-US"/>
    </w:rPr>
  </w:style>
  <w:style w:type="paragraph" w:styleId="a6">
    <w:name w:val="No Spacing"/>
    <w:link w:val="a5"/>
    <w:uiPriority w:val="1"/>
    <w:qFormat/>
    <w:rsid w:val="00FC2F88"/>
    <w:pPr>
      <w:spacing w:after="0" w:line="240" w:lineRule="auto"/>
    </w:pPr>
    <w:rPr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3BD778108631A56AC0E007EFF084FA09850A4EF6DA4114CB659A01D4CD3207E7FD9619915609D6FW6CE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57497-AEC0-4B9C-9DFB-C8DE35540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4280</Words>
  <Characters>24397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Елена Юрьевна</dc:creator>
  <cp:lastModifiedBy>Денисова Юлия Викторовна</cp:lastModifiedBy>
  <cp:revision>5</cp:revision>
  <cp:lastPrinted>2023-04-25T04:20:00Z</cp:lastPrinted>
  <dcterms:created xsi:type="dcterms:W3CDTF">2023-10-19T04:57:00Z</dcterms:created>
  <dcterms:modified xsi:type="dcterms:W3CDTF">2023-10-20T00:07:00Z</dcterms:modified>
</cp:coreProperties>
</file>